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3E" w:rsidRPr="00FA7C29" w:rsidRDefault="004E5C3E" w:rsidP="004E5C3E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FA7C29">
        <w:rPr>
          <w:rFonts w:ascii="Arial" w:hAnsi="Arial" w:cs="Arial"/>
        </w:rPr>
        <w:t>Obrazec 4 – Garancija za dobro izvedbo pogodbenih obveznosti</w:t>
      </w: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4E5C3E" w:rsidRPr="00FA7C29" w:rsidTr="006B0198">
        <w:trPr>
          <w:cantSplit/>
        </w:trPr>
        <w:tc>
          <w:tcPr>
            <w:tcW w:w="10103" w:type="dxa"/>
            <w:vAlign w:val="center"/>
          </w:tcPr>
          <w:p w:rsidR="004E5C3E" w:rsidRPr="00FA7C29" w:rsidRDefault="004E5C3E" w:rsidP="006B0198">
            <w:pPr>
              <w:numPr>
                <w:ilvl w:val="12"/>
                <w:numId w:val="0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sz w:val="18"/>
                <w:szCs w:val="18"/>
                <w:u w:val="single"/>
                <w:lang w:eastAsia="sl-SI"/>
              </w:rPr>
            </w:pPr>
            <w:r w:rsidRPr="00FA7C2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VZOREC FINANČNEGA ZAVAROVANJA ZA DOBRO IZVEDBO POGODBENIH OBVEZNOSTI </w:t>
            </w:r>
          </w:p>
        </w:tc>
      </w:tr>
    </w:tbl>
    <w:p w:rsidR="004E5C3E" w:rsidRPr="00FA7C29" w:rsidRDefault="004E5C3E" w:rsidP="004E5C3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Glava s podatki o garantu (zavarovalnici/banki) ali SWIFT ključ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>Za: RS, Ministrstvo za infrastrukturo,</w:t>
      </w: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Direkcija Republike Slovenije za infrastrukturo, Tržaška cesta 19, Ljubljana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Datum: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(vpiše se datum izdaje)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VRSTA ZAVAROVANJA: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 (vpiše se vrsta zavarovanja: kavcijsko zavarovanje/bančna garancija)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ŠTEVILKA: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(vpiše se številka zavarovanja)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GARANT: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</w:t>
      </w:r>
      <w:proofErr w:type="gramStart"/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vpiše</w:t>
      </w:r>
      <w:proofErr w:type="gramEnd"/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 se ime in naslov zavarovalnice/banke v kraju izdaje)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NAROČNIK ZAVAROVANJA: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(vpišeta se ime in naslov naročnika zavarovanja, tj. v postopku javnega naročanja izbranega ponudnika)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UPRAVIČENEC: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RS,</w:t>
      </w: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Ministrstvo za infrastrukturo, Direkcija Republike Slovenije za infrastrukturo, Tržaška cesta 19, Ljubljana</w:t>
      </w:r>
    </w:p>
    <w:p w:rsidR="004E5C3E" w:rsidRPr="00FA7C29" w:rsidRDefault="00CA59BD" w:rsidP="00CA59BD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OSNOVNI POSEL: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obveznost naročnika zavarovanja iz pogodbe št.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z dne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(vpišeta se št. in datum pogodbe o izvedbi javnega naročila),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katere predmet je </w:t>
      </w: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XXXXXXXXXXXXXXXXXXXX.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 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proofErr w:type="gramStart"/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ZNESEK  </w:t>
      </w:r>
      <w:proofErr w:type="gramEnd"/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V EUR: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(vpiše se najvišji znesek s številko in besedo)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LISTINE, KI JIH JE POLEG IZJAVE TREBA PRILOŽITI ZAHTEVI ZA PLAČILO IN SE IZRECNO ZAHTEVAJO V SPODNJEM BESEDILU: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(nobena/navede se listina)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JEZIK V ZAHTEVANIH LISTINAH: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slovenski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OBLIKA PREDLOŽITVE: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v papirni obliki s priporočeno pošto ali katerokoli obliko hitre pošte ali osebno ali v elektronski obliki po </w:t>
      </w:r>
      <w:proofErr w:type="gramStart"/>
      <w:r w:rsidRPr="00FA7C29">
        <w:rPr>
          <w:rFonts w:ascii="Arial" w:eastAsia="Times New Roman" w:hAnsi="Arial" w:cs="Arial"/>
          <w:sz w:val="18"/>
          <w:szCs w:val="18"/>
          <w:lang w:eastAsia="sl-SI"/>
        </w:rPr>
        <w:t>SWIFT</w:t>
      </w:r>
      <w:proofErr w:type="gramEnd"/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sistemu na naslov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(navede se SWIFT naslova garanta)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KRAJ PREDLOŽITVE: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Ne glede na naslov podružnice, ki jo je vpisal garant, se predložitev papirnih listin lahko opravi v katerikoli </w:t>
      </w:r>
      <w:proofErr w:type="gramStart"/>
      <w:r w:rsidRPr="00FA7C29">
        <w:rPr>
          <w:rFonts w:ascii="Arial" w:eastAsia="Times New Roman" w:hAnsi="Arial" w:cs="Arial"/>
          <w:sz w:val="18"/>
          <w:szCs w:val="18"/>
          <w:lang w:eastAsia="sl-SI"/>
        </w:rPr>
        <w:t>podružnici</w:t>
      </w:r>
      <w:proofErr w:type="gramEnd"/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garanta na območju Republike Slovenije.</w:t>
      </w:r>
      <w:r w:rsidRPr="00FA7C29" w:rsidDel="00D4087F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 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DATUM VELJAVNOSTI: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DD. MM. LLLL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(vpiše se datum zapadlosti zavarovanja)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b/>
          <w:sz w:val="18"/>
          <w:szCs w:val="18"/>
          <w:lang w:eastAsia="sl-SI"/>
        </w:rPr>
        <w:t>STRANKA, KI MORA PLAČATI STROŠKE: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instrText xml:space="preserve"> FORMTEXT </w:instrTex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 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FA7C29">
        <w:rPr>
          <w:rFonts w:ascii="Arial" w:eastAsia="Times New Roman" w:hAnsi="Arial" w:cs="Arial"/>
          <w:i/>
          <w:sz w:val="18"/>
          <w:szCs w:val="18"/>
          <w:lang w:eastAsia="sl-SI"/>
        </w:rPr>
        <w:t>(vpiše se ime naročnika zavarovanja, tj. v postopku javnega naročanja izbranega ponudnika)</w:t>
      </w:r>
    </w:p>
    <w:p w:rsidR="004E5C3E" w:rsidRPr="00FA7C29" w:rsidRDefault="004E5C3E" w:rsidP="004E5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BE53B2">
        <w:rPr>
          <w:rFonts w:ascii="Arial" w:eastAsia="Times New Roman" w:hAnsi="Arial" w:cs="Arial"/>
          <w:sz w:val="18"/>
          <w:szCs w:val="18"/>
          <w:lang w:eastAsia="sl-SI"/>
        </w:rPr>
        <w:t xml:space="preserve">Kot garant se s to garancijo / zavarovanjem nepreklicno in brezpogojno zavezujemo, da bomo upravičencu na prvi </w:t>
      </w:r>
      <w:r w:rsidR="00F77400">
        <w:rPr>
          <w:rFonts w:ascii="Arial" w:eastAsia="Times New Roman" w:hAnsi="Arial" w:cs="Arial"/>
          <w:sz w:val="18"/>
          <w:szCs w:val="18"/>
          <w:lang w:eastAsia="sl-SI"/>
        </w:rPr>
        <w:t xml:space="preserve">pisni </w:t>
      </w:r>
      <w:r w:rsidRPr="00BE53B2">
        <w:rPr>
          <w:rFonts w:ascii="Arial" w:eastAsia="Times New Roman" w:hAnsi="Arial" w:cs="Arial"/>
          <w:sz w:val="18"/>
          <w:szCs w:val="18"/>
          <w:lang w:eastAsia="sl-SI"/>
        </w:rPr>
        <w:t>poziv izplačali katerikoli znesek do višine zneska garancije / zavarovanja, ko upravičenec predloži ustrezno zahtevo za plačilo v zgoraj navedeni obliki predložitve, podpisano s strani poob</w:t>
      </w:r>
      <w:r w:rsidRPr="00FA7C29">
        <w:rPr>
          <w:rFonts w:ascii="Arial" w:eastAsia="Times New Roman" w:hAnsi="Arial" w:cs="Arial"/>
          <w:sz w:val="18"/>
          <w:szCs w:val="18"/>
          <w:lang w:eastAsia="sl-SI"/>
        </w:rPr>
        <w:t>laščenega</w:t>
      </w:r>
      <w:proofErr w:type="gramStart"/>
      <w:r w:rsidRPr="00FA7C29">
        <w:rPr>
          <w:rFonts w:ascii="Arial" w:eastAsia="Times New Roman" w:hAnsi="Arial" w:cs="Arial"/>
          <w:sz w:val="18"/>
          <w:szCs w:val="18"/>
          <w:lang w:eastAsia="sl-SI"/>
        </w:rPr>
        <w:t>(</w:t>
      </w:r>
      <w:proofErr w:type="gramEnd"/>
      <w:r w:rsidRPr="00FA7C29">
        <w:rPr>
          <w:rFonts w:ascii="Arial" w:eastAsia="Times New Roman" w:hAnsi="Arial" w:cs="Arial"/>
          <w:sz w:val="18"/>
          <w:szCs w:val="18"/>
          <w:lang w:eastAsia="sl-SI"/>
        </w:rPr>
        <w:t>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>Katerokoli zahtevo za plačilo po tem zavarovanju moramo prejeti na datum veljavnosti zavarovanja ali pred njim v zgoraj navedenem kraju predložitve.</w:t>
      </w: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>Morebitne spore v zvezi s tem zavarovanjem rešuje stvarno pristojno sodišče v Ljubljani po slovenskem pravu.</w:t>
      </w: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>Za to zavarovanje veljajo Enotna pravila za garancije na poziv (EPGP) revizija iz leta 2010, izdana pri MTZ pod št. 758.</w:t>
      </w: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:rsidR="004E5C3E" w:rsidRPr="00FA7C29" w:rsidRDefault="004E5C3E" w:rsidP="004E5C3E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>garant</w:t>
      </w:r>
    </w:p>
    <w:p w:rsidR="004E5C3E" w:rsidRPr="004E5C3E" w:rsidRDefault="004E5C3E" w:rsidP="004E5C3E">
      <w:pPr>
        <w:spacing w:after="0" w:line="240" w:lineRule="auto"/>
        <w:ind w:left="1440" w:firstLine="720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FA7C29">
        <w:rPr>
          <w:rFonts w:ascii="Arial" w:eastAsia="Times New Roman" w:hAnsi="Arial" w:cs="Arial"/>
          <w:sz w:val="18"/>
          <w:szCs w:val="18"/>
          <w:lang w:eastAsia="sl-SI"/>
        </w:rPr>
        <w:t>(žig in podpis)</w:t>
      </w:r>
      <w:r>
        <w:br/>
      </w:r>
      <w:r>
        <w:br/>
      </w:r>
    </w:p>
    <w:sectPr w:rsidR="004E5C3E" w:rsidRPr="004E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3E"/>
    <w:rsid w:val="003D151B"/>
    <w:rsid w:val="004E5C3E"/>
    <w:rsid w:val="00BE53B2"/>
    <w:rsid w:val="00CA59BD"/>
    <w:rsid w:val="00DD03B5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FA2C0-411F-4CC8-B671-B941F66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5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Novak 1</dc:creator>
  <cp:keywords/>
  <dc:description/>
  <cp:lastModifiedBy>Mojca Novak 1</cp:lastModifiedBy>
  <cp:revision>5</cp:revision>
  <dcterms:created xsi:type="dcterms:W3CDTF">2021-10-27T09:51:00Z</dcterms:created>
  <dcterms:modified xsi:type="dcterms:W3CDTF">2021-10-27T11:12:00Z</dcterms:modified>
</cp:coreProperties>
</file>